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5387"/>
        <w:gridCol w:w="5245"/>
      </w:tblGrid>
      <w:tr w:rsidR="00A30901" w14:paraId="4644DB9A" w14:textId="77777777" w:rsidTr="00A30901">
        <w:tc>
          <w:tcPr>
            <w:tcW w:w="5387" w:type="dxa"/>
            <w:vAlign w:val="center"/>
            <w:hideMark/>
          </w:tcPr>
          <w:p w14:paraId="0B215A5A" w14:textId="77777777" w:rsidR="00A30901" w:rsidRDefault="00A30901">
            <w:pPr>
              <w:pStyle w:val="a5"/>
              <w:ind w:firstLine="34"/>
              <w:jc w:val="center"/>
              <w:rPr>
                <w:rFonts w:ascii="Book Antiqua" w:hAnsi="Book Antiqua"/>
                <w:b/>
                <w:color w:val="000000"/>
                <w:lang w:val="en-US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19170167" wp14:editId="229D94F3">
                  <wp:extent cx="2857500" cy="12192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vAlign w:val="center"/>
          </w:tcPr>
          <w:p w14:paraId="1993E0AD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  <w:lang w:val="uk-UA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ТОВ "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Українське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сертифікаційне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агентство"</w:t>
            </w:r>
          </w:p>
          <w:p w14:paraId="591F063E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Код ЄДРПОУ 37955271</w:t>
            </w:r>
          </w:p>
          <w:p w14:paraId="163F579C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01021, м.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Київ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вул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. М.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Грушевського</w:t>
            </w:r>
            <w:proofErr w:type="spellEnd"/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,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буд.</w:t>
            </w:r>
            <w:r w:rsidRPr="009547B3"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28/2, Н/П 43</w:t>
            </w:r>
          </w:p>
          <w:p w14:paraId="1710C268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тел.: +38 044 223 7208, +380980856583</w:t>
            </w:r>
          </w:p>
          <w:p w14:paraId="78FED53D" w14:textId="77777777" w:rsidR="00A30901" w:rsidRDefault="00A30901" w:rsidP="00A30901">
            <w:pPr>
              <w:spacing w:after="0" w:line="240" w:lineRule="auto"/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808080"/>
                <w:sz w:val="20"/>
                <w:szCs w:val="20"/>
              </w:rPr>
              <w:t>www.uca.ua</w:t>
            </w:r>
          </w:p>
          <w:p w14:paraId="63476D9C" w14:textId="77777777" w:rsidR="00A30901" w:rsidRDefault="00A30901" w:rsidP="007B7711">
            <w:pPr>
              <w:widowControl w:val="0"/>
              <w:suppressAutoHyphens/>
              <w:spacing w:after="0" w:line="240" w:lineRule="auto"/>
              <w:rPr>
                <w:rFonts w:ascii="Tahoma" w:eastAsia="DejaVu Sans" w:hAnsi="Tahoma" w:cs="Tahoma"/>
                <w:b/>
                <w:color w:val="808080"/>
                <w:kern w:val="2"/>
                <w:szCs w:val="28"/>
                <w:lang w:val="uk-UA" w:eastAsia="zh-CN" w:bidi="hi-IN"/>
              </w:rPr>
            </w:pPr>
            <w:hyperlink r:id="rId7" w:history="1"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info</w:t>
              </w:r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@</w:t>
              </w:r>
              <w:proofErr w:type="spellStart"/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uca</w:t>
              </w:r>
              <w:proofErr w:type="spellEnd"/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</w:rPr>
                <w:t>.</w:t>
              </w:r>
              <w:proofErr w:type="spellStart"/>
              <w:r w:rsidRPr="00A30901">
                <w:rPr>
                  <w:rStyle w:val="a3"/>
                  <w:rFonts w:ascii="Times New Roman" w:eastAsia="Calibri" w:hAnsi="Times New Roman" w:cs="Times New Roman"/>
                  <w:color w:val="808080"/>
                  <w:sz w:val="20"/>
                  <w:szCs w:val="20"/>
                  <w:u w:val="none"/>
                  <w:lang w:val="en-US"/>
                </w:rPr>
                <w:t>ua</w:t>
              </w:r>
              <w:proofErr w:type="spellEnd"/>
            </w:hyperlink>
          </w:p>
        </w:tc>
      </w:tr>
    </w:tbl>
    <w:p w14:paraId="5AA98C4B" w14:textId="7CAD5495" w:rsidR="002B5661" w:rsidRDefault="00FC714D" w:rsidP="00071067">
      <w:pPr>
        <w:jc w:val="center"/>
        <w:rPr>
          <w:rFonts w:ascii="Arial" w:hAnsi="Arial" w:cs="Arial"/>
          <w:b/>
          <w:bCs/>
          <w:sz w:val="28"/>
          <w:szCs w:val="28"/>
          <w:lang w:val="uk-UA"/>
        </w:rPr>
      </w:pPr>
      <w:r w:rsidRPr="007E4D2E">
        <w:rPr>
          <w:rFonts w:ascii="Arial" w:hAnsi="Arial" w:cs="Arial"/>
          <w:b/>
          <w:bCs/>
          <w:sz w:val="28"/>
          <w:szCs w:val="28"/>
          <w:lang w:val="uk-UA"/>
        </w:rPr>
        <w:t>Додаток Б</w:t>
      </w:r>
    </w:p>
    <w:p w14:paraId="3920CDA1" w14:textId="77777777" w:rsidR="00662130" w:rsidRPr="00E66B38" w:rsidRDefault="00662130" w:rsidP="00662130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E66B38">
        <w:rPr>
          <w:rFonts w:ascii="Arial" w:hAnsi="Arial" w:cs="Arial"/>
          <w:i/>
          <w:iCs/>
          <w:sz w:val="24"/>
          <w:szCs w:val="24"/>
          <w:lang w:val="uk-UA"/>
        </w:rPr>
        <w:t xml:space="preserve">на проведення робіт з оцінки відповідності </w:t>
      </w:r>
    </w:p>
    <w:p w14:paraId="2092C1C8" w14:textId="20E4BE8E" w:rsidR="00662130" w:rsidRPr="00E66B38" w:rsidRDefault="00662130" w:rsidP="00662130">
      <w:pPr>
        <w:spacing w:after="0"/>
        <w:jc w:val="center"/>
        <w:rPr>
          <w:rFonts w:ascii="Arial" w:hAnsi="Arial" w:cs="Arial"/>
          <w:i/>
          <w:iCs/>
          <w:sz w:val="24"/>
          <w:szCs w:val="24"/>
          <w:lang w:val="uk-UA"/>
        </w:rPr>
      </w:pPr>
      <w:r w:rsidRPr="00E66B38">
        <w:rPr>
          <w:rFonts w:ascii="Arial" w:hAnsi="Arial" w:cs="Arial"/>
          <w:i/>
          <w:iCs/>
          <w:sz w:val="24"/>
          <w:szCs w:val="24"/>
          <w:lang w:val="uk-UA"/>
        </w:rPr>
        <w:t xml:space="preserve">вимогам Технічного регламенту щодо медичних виробів для діагностики </w:t>
      </w:r>
      <w:r w:rsidRPr="00E66B38">
        <w:rPr>
          <w:rFonts w:ascii="Arial" w:hAnsi="Arial" w:cs="Arial"/>
          <w:i/>
          <w:iCs/>
          <w:sz w:val="24"/>
          <w:szCs w:val="24"/>
          <w:lang w:val="en-US"/>
        </w:rPr>
        <w:t>in</w:t>
      </w:r>
      <w:r w:rsidRPr="00E66B38">
        <w:rPr>
          <w:rFonts w:ascii="Arial" w:hAnsi="Arial" w:cs="Arial"/>
          <w:i/>
          <w:iCs/>
          <w:sz w:val="24"/>
          <w:szCs w:val="24"/>
        </w:rPr>
        <w:t xml:space="preserve"> </w:t>
      </w:r>
      <w:r w:rsidRPr="00E66B38">
        <w:rPr>
          <w:rFonts w:ascii="Arial" w:hAnsi="Arial" w:cs="Arial"/>
          <w:i/>
          <w:iCs/>
          <w:sz w:val="24"/>
          <w:szCs w:val="24"/>
          <w:lang w:val="en-US"/>
        </w:rPr>
        <w:t>vitro</w:t>
      </w:r>
      <w:r w:rsidRPr="00E66B38">
        <w:rPr>
          <w:rFonts w:ascii="Arial" w:hAnsi="Arial" w:cs="Arial"/>
          <w:i/>
          <w:iCs/>
          <w:sz w:val="24"/>
          <w:szCs w:val="24"/>
          <w:lang w:val="uk-UA"/>
        </w:rPr>
        <w:t>, затвердженого постановою Кабінету Міністрів України від 02.10.2013 №754</w:t>
      </w:r>
    </w:p>
    <w:p w14:paraId="7A853D95" w14:textId="77777777" w:rsidR="00662130" w:rsidRPr="00E66B38" w:rsidRDefault="00662130" w:rsidP="00834B8F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</w:p>
    <w:p w14:paraId="357801EC" w14:textId="026F14FF" w:rsidR="002B5661" w:rsidRPr="00662130" w:rsidRDefault="00071067" w:rsidP="00834B8F">
      <w:pPr>
        <w:spacing w:after="0"/>
        <w:jc w:val="center"/>
        <w:rPr>
          <w:rFonts w:ascii="Arial" w:hAnsi="Arial" w:cs="Arial"/>
          <w:b/>
          <w:bCs/>
          <w:sz w:val="24"/>
          <w:szCs w:val="24"/>
          <w:lang w:val="uk-UA"/>
        </w:rPr>
      </w:pPr>
      <w:r w:rsidRPr="00E66B38">
        <w:rPr>
          <w:rFonts w:ascii="Arial" w:hAnsi="Arial" w:cs="Arial"/>
          <w:b/>
          <w:bCs/>
          <w:sz w:val="24"/>
          <w:szCs w:val="24"/>
          <w:lang w:val="uk-UA"/>
        </w:rPr>
        <w:t xml:space="preserve">Перелік </w:t>
      </w:r>
      <w:r w:rsidR="009547B3" w:rsidRPr="00E66B38">
        <w:rPr>
          <w:rFonts w:ascii="Arial" w:hAnsi="Arial" w:cs="Arial"/>
          <w:b/>
          <w:bCs/>
          <w:sz w:val="24"/>
          <w:szCs w:val="24"/>
          <w:lang w:val="uk-UA"/>
        </w:rPr>
        <w:t>виробів</w:t>
      </w:r>
    </w:p>
    <w:p w14:paraId="75598D7F" w14:textId="77777777" w:rsidR="00834B8F" w:rsidRPr="007E4D2E" w:rsidRDefault="00834B8F" w:rsidP="00834B8F">
      <w:pPr>
        <w:spacing w:after="0"/>
        <w:jc w:val="center"/>
        <w:rPr>
          <w:rFonts w:ascii="Arial" w:hAnsi="Arial" w:cs="Arial"/>
          <w:sz w:val="28"/>
          <w:szCs w:val="28"/>
          <w:lang w:val="uk-UA"/>
        </w:rPr>
      </w:pPr>
    </w:p>
    <w:p w14:paraId="0796332E" w14:textId="77777777" w:rsidR="005A044D" w:rsidRPr="007E4D2E" w:rsidRDefault="009547B3" w:rsidP="007E4D2E">
      <w:pPr>
        <w:shd w:val="clear" w:color="auto" w:fill="FFFFFF"/>
        <w:spacing w:after="0"/>
        <w:ind w:right="-2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Вироби</w:t>
      </w:r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, щодо як</w:t>
      </w:r>
      <w:r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их</w:t>
      </w:r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подано заявку належить до наступного (-</w:t>
      </w:r>
      <w:proofErr w:type="spellStart"/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их</w:t>
      </w:r>
      <w:proofErr w:type="spellEnd"/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) переліку (-</w:t>
      </w:r>
      <w:proofErr w:type="spellStart"/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ів</w:t>
      </w:r>
      <w:proofErr w:type="spellEnd"/>
      <w:r w:rsid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>)</w:t>
      </w:r>
      <w:r w:rsidR="005A044D" w:rsidRPr="007E4D2E">
        <w:rPr>
          <w:rFonts w:ascii="Arial" w:eastAsia="Times New Roman" w:hAnsi="Arial" w:cs="Arial"/>
          <w:b/>
          <w:bCs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(відмітити необхідне):</w:t>
      </w:r>
    </w:p>
    <w:p w14:paraId="283630DF" w14:textId="77777777" w:rsidR="005A044D" w:rsidRPr="007E4D2E" w:rsidRDefault="005A044D" w:rsidP="005A044D">
      <w:pPr>
        <w:shd w:val="clear" w:color="auto" w:fill="FFFFFF"/>
        <w:spacing w:after="0"/>
        <w:ind w:left="450" w:right="450"/>
        <w:jc w:val="both"/>
        <w:textAlignment w:val="baseline"/>
        <w:rPr>
          <w:rFonts w:ascii="Arial" w:eastAsia="Times New Roman" w:hAnsi="Arial" w:cs="Arial"/>
          <w:b/>
          <w:bCs/>
          <w:color w:val="000000"/>
          <w:sz w:val="16"/>
          <w:szCs w:val="24"/>
          <w:bdr w:val="none" w:sz="0" w:space="0" w:color="auto" w:frame="1"/>
          <w:lang w:val="uk-UA" w:eastAsia="uk-UA"/>
        </w:rPr>
      </w:pPr>
    </w:p>
    <w:p w14:paraId="41FDA797" w14:textId="77777777" w:rsidR="005A044D" w:rsidRPr="007E4D2E" w:rsidRDefault="005A044D" w:rsidP="005A044D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  <w:r w:rsidRPr="007E4D2E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1. Перелік А</w:t>
      </w:r>
    </w:p>
    <w:p w14:paraId="3B1317C2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lang w:val="uk-UA" w:eastAsia="uk-UA"/>
        </w:rPr>
      </w:pPr>
      <w:bookmarkStart w:id="0" w:name="n203"/>
      <w:bookmarkEnd w:id="0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Реагенти та їх продукти, включаючи відповідні </w:t>
      </w:r>
      <w:proofErr w:type="spellStart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калібратори</w:t>
      </w:r>
      <w:proofErr w:type="spellEnd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 і контрольні матеріали для визначення групи крові за</w:t>
      </w:r>
      <w:r w:rsidRPr="005A044D">
        <w:rPr>
          <w:rFonts w:ascii="Arial" w:eastAsia="Times New Roman" w:hAnsi="Arial" w:cs="Arial"/>
          <w:color w:val="000000"/>
          <w:lang w:val="uk-UA" w:eastAsia="uk-UA"/>
        </w:rPr>
        <w:t xml:space="preserve">: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9639"/>
      </w:tblGrid>
      <w:tr w:rsidR="005A044D" w:rsidRPr="005A044D" w14:paraId="7743C25C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4763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569FF8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системами АВ0;</w:t>
            </w:r>
          </w:p>
        </w:tc>
      </w:tr>
      <w:tr w:rsidR="005A044D" w:rsidRPr="005A044D" w14:paraId="7FBB99D7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3862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73F645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факторами резус (С, с, D, Е, е);</w:t>
            </w:r>
          </w:p>
        </w:tc>
      </w:tr>
      <w:tr w:rsidR="005A044D" w:rsidRPr="005A044D" w14:paraId="673A03BC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D912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D96D12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анти-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Келл</w:t>
            </w:r>
            <w:proofErr w:type="spellEnd"/>
          </w:p>
        </w:tc>
      </w:tr>
    </w:tbl>
    <w:p w14:paraId="37AE25FA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2EF3CA21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1" w:name="n204"/>
      <w:bookmarkEnd w:id="1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Реагенти та їх продукти, включаючи відповідні </w:t>
      </w:r>
      <w:proofErr w:type="spellStart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калібратори</w:t>
      </w:r>
      <w:proofErr w:type="spellEnd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 і контрольні матеріали для виявлення, підтвердження та кількісного визначення у зразках людини маркерів</w:t>
      </w:r>
      <w:r w:rsidRPr="005A044D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2F3672D1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E1374" w14:textId="77777777" w:rsidR="005A044D" w:rsidRPr="005A044D" w:rsidRDefault="005A044D" w:rsidP="005A044D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05D1D36" w14:textId="77777777" w:rsidR="005A044D" w:rsidRPr="005A044D" w:rsidRDefault="005A044D" w:rsidP="005A044D">
            <w:pPr>
              <w:spacing w:after="0" w:line="240" w:lineRule="auto"/>
              <w:rPr>
                <w:rFonts w:ascii="Arial" w:eastAsia="Calibri" w:hAnsi="Arial" w:cs="Arial"/>
                <w:lang w:val="uk-UA"/>
              </w:rPr>
            </w:pPr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BIЛ-інфекції (HIV 1 і 2);</w:t>
            </w:r>
          </w:p>
        </w:tc>
      </w:tr>
      <w:tr w:rsidR="005A044D" w:rsidRPr="005A044D" w14:paraId="6BF01333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795E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FE2E3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Т-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лімфотропного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вірусу людини I і II;</w:t>
            </w:r>
          </w:p>
        </w:tc>
      </w:tr>
      <w:tr w:rsidR="005A044D" w:rsidRPr="005A044D" w14:paraId="5C2B5DDC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8B94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C8096F1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гепатитів В, С і D</w:t>
            </w:r>
          </w:p>
        </w:tc>
      </w:tr>
    </w:tbl>
    <w:p w14:paraId="06BCB79D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10DCAAB9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2" w:name="n205"/>
      <w:bookmarkEnd w:id="2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Тести для скринінгу крові, діагностики та підтвердження</w:t>
      </w:r>
      <w:r w:rsidRPr="005A044D">
        <w:rPr>
          <w:rFonts w:ascii="Arial" w:eastAsia="Times New Roman" w:hAnsi="Arial" w:cs="Arial"/>
          <w:i/>
          <w:color w:val="000000"/>
          <w:lang w:val="uk-UA" w:eastAsia="uk-UA"/>
        </w:rPr>
        <w:t>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7C570208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E46E2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9423778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варіанта хвороби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Крейтцфельдта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-Якоба (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вХКЯ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)</w:t>
            </w:r>
          </w:p>
        </w:tc>
      </w:tr>
    </w:tbl>
    <w:p w14:paraId="30F5EE75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</w:p>
    <w:p w14:paraId="65C9DA97" w14:textId="77777777" w:rsidR="005A044D" w:rsidRPr="005A044D" w:rsidRDefault="005A044D" w:rsidP="005A044D">
      <w:pPr>
        <w:shd w:val="clear" w:color="auto" w:fill="FFFFFF"/>
        <w:spacing w:after="0" w:line="240" w:lineRule="auto"/>
        <w:ind w:right="450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r w:rsidRPr="007E4D2E"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  <w:t>2. Перелік В</w:t>
      </w:r>
    </w:p>
    <w:p w14:paraId="0BD3B5C4" w14:textId="77777777" w:rsidR="005A044D" w:rsidRPr="005A044D" w:rsidRDefault="005A044D" w:rsidP="005A044D">
      <w:pPr>
        <w:shd w:val="clear" w:color="auto" w:fill="FFFFFF"/>
        <w:spacing w:after="0" w:line="240" w:lineRule="auto"/>
        <w:ind w:firstLine="450"/>
        <w:jc w:val="both"/>
        <w:textAlignment w:val="baseline"/>
        <w:rPr>
          <w:rFonts w:ascii="Arial" w:eastAsia="Times New Roman" w:hAnsi="Arial" w:cs="Arial"/>
          <w:color w:val="000000"/>
          <w:lang w:val="uk-UA" w:eastAsia="uk-UA"/>
        </w:rPr>
      </w:pPr>
      <w:bookmarkStart w:id="3" w:name="n207"/>
      <w:bookmarkEnd w:id="3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Реагенти та їх продукти, включаючи відповідні </w:t>
      </w:r>
      <w:proofErr w:type="spellStart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>калібратори</w:t>
      </w:r>
      <w:proofErr w:type="spellEnd"/>
      <w:r w:rsidRPr="005A044D">
        <w:rPr>
          <w:rFonts w:ascii="Arial" w:eastAsia="Times New Roman" w:hAnsi="Arial" w:cs="Arial"/>
          <w:b/>
          <w:i/>
          <w:color w:val="000000"/>
          <w:lang w:val="uk-UA" w:eastAsia="uk-UA"/>
        </w:rPr>
        <w:t xml:space="preserve"> і контрольні матеріали</w:t>
      </w:r>
      <w:r w:rsidRPr="005A044D">
        <w:rPr>
          <w:rFonts w:ascii="Arial" w:eastAsia="Times New Roman" w:hAnsi="Arial" w:cs="Arial"/>
          <w:color w:val="000000"/>
          <w:lang w:val="uk-UA" w:eastAsia="uk-UA"/>
        </w:rPr>
        <w:t>:</w:t>
      </w:r>
    </w:p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2E02939D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CAB0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  <w:bookmarkStart w:id="4" w:name="n208"/>
            <w:bookmarkEnd w:id="4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9C9B67" w14:textId="77777777" w:rsidR="005A044D" w:rsidRPr="005A044D" w:rsidRDefault="005A044D" w:rsidP="005A044D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для визначення групи крові за факторами анти-</w:t>
            </w:r>
            <w:proofErr w:type="spellStart"/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Даффі</w:t>
            </w:r>
            <w:proofErr w:type="spellEnd"/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 xml:space="preserve"> та анти-</w:t>
            </w:r>
            <w:proofErr w:type="spellStart"/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Кідд</w:t>
            </w:r>
            <w:proofErr w:type="spellEnd"/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;</w:t>
            </w:r>
          </w:p>
        </w:tc>
      </w:tr>
      <w:tr w:rsidR="005A044D" w:rsidRPr="005A044D" w14:paraId="0D185852" w14:textId="77777777" w:rsidTr="005A044D">
        <w:trPr>
          <w:trHeight w:val="25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5B5AB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E772D7A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визначення іррегулярних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антиеритроцитарних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антитіл;</w:t>
            </w:r>
          </w:p>
        </w:tc>
      </w:tr>
      <w:tr w:rsidR="005A044D" w:rsidRPr="005A044D" w14:paraId="290CFD1E" w14:textId="77777777" w:rsidTr="005A044D">
        <w:trPr>
          <w:trHeight w:val="400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01B3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AB2DE9" w14:textId="77777777" w:rsidR="005A044D" w:rsidRPr="005A044D" w:rsidRDefault="005A044D" w:rsidP="005A044D">
            <w:pPr>
              <w:spacing w:after="0" w:line="240" w:lineRule="auto"/>
              <w:ind w:left="317" w:hanging="317"/>
              <w:rPr>
                <w:rFonts w:ascii="Arial" w:eastAsia="Calibri" w:hAnsi="Arial" w:cs="Arial"/>
                <w:lang w:val="uk-UA"/>
              </w:rPr>
            </w:pPr>
            <w:r w:rsidRPr="005A044D">
              <w:rPr>
                <w:rFonts w:ascii="Arial" w:eastAsia="Calibri" w:hAnsi="Arial" w:cs="Arial"/>
                <w:i/>
                <w:color w:val="000000"/>
                <w:lang w:val="uk-UA"/>
              </w:rPr>
              <w:t>для виявлення та кількісного визначення у зразках людини таких внутрішньоутробних інфекцій, як краснуха та токсоплазмоз;</w:t>
            </w:r>
          </w:p>
        </w:tc>
      </w:tr>
      <w:tr w:rsidR="005A044D" w:rsidRPr="008C4865" w14:paraId="6EE45780" w14:textId="77777777" w:rsidTr="005A044D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796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4968E78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діагностування такої спадкової хвороби, як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фенілкетонурія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;</w:t>
            </w:r>
          </w:p>
        </w:tc>
      </w:tr>
      <w:tr w:rsidR="005A044D" w:rsidRPr="005A044D" w14:paraId="47C3B6D5" w14:textId="77777777" w:rsidTr="005A044D">
        <w:trPr>
          <w:trHeight w:val="2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B566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24D31C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виявлення таких інфекцій людини, як цитомегаловірус,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хламідія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;</w:t>
            </w:r>
          </w:p>
        </w:tc>
      </w:tr>
      <w:tr w:rsidR="005A044D" w:rsidRPr="005A044D" w14:paraId="78870CFF" w14:textId="77777777" w:rsidTr="007E4D2E">
        <w:trPr>
          <w:trHeight w:val="4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E52B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969A7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визначення таких груп тканин за головним комплексом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гістосумісності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тканин людини (HLA), як DR, А, В;</w:t>
            </w:r>
          </w:p>
        </w:tc>
      </w:tr>
      <w:tr w:rsidR="005A044D" w:rsidRPr="005A044D" w14:paraId="1918FB3C" w14:textId="77777777" w:rsidTr="005A044D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90F7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683729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для визначення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онкомаркера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PSA;</w:t>
            </w:r>
          </w:p>
        </w:tc>
      </w:tr>
      <w:tr w:rsidR="005A044D" w:rsidRPr="005A044D" w14:paraId="3EAF4067" w14:textId="77777777" w:rsidTr="005A044D">
        <w:trPr>
          <w:trHeight w:val="266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F061" w14:textId="77777777" w:rsidR="005A044D" w:rsidRPr="005A044D" w:rsidRDefault="005A044D" w:rsidP="005A044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794B34D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317" w:hanging="317"/>
              <w:jc w:val="both"/>
              <w:textAlignment w:val="baseline"/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програмне забезпечення для оцінки ризику синдрому </w:t>
            </w:r>
            <w:proofErr w:type="spellStart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>трисомії</w:t>
            </w:r>
            <w:proofErr w:type="spellEnd"/>
            <w:r w:rsidRPr="005A044D">
              <w:rPr>
                <w:rFonts w:ascii="Arial" w:eastAsia="Times New Roman" w:hAnsi="Arial" w:cs="Arial"/>
                <w:i/>
                <w:color w:val="000000"/>
                <w:lang w:val="uk-UA" w:eastAsia="uk-UA"/>
              </w:rPr>
              <w:t xml:space="preserve"> 21;</w:t>
            </w:r>
          </w:p>
        </w:tc>
      </w:tr>
    </w:tbl>
    <w:p w14:paraId="6446886E" w14:textId="77777777" w:rsidR="005A044D" w:rsidRP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color w:val="000000"/>
          <w:lang w:val="uk-UA" w:eastAsia="uk-UA"/>
        </w:rPr>
      </w:pPr>
      <w:bookmarkStart w:id="5" w:name="n209"/>
      <w:bookmarkStart w:id="6" w:name="n210"/>
      <w:bookmarkEnd w:id="5"/>
      <w:bookmarkEnd w:id="6"/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7BE807A8" w14:textId="77777777" w:rsidTr="005A044D">
        <w:trPr>
          <w:trHeight w:val="17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DC13" w14:textId="77777777" w:rsidR="005A044D" w:rsidRPr="005A044D" w:rsidRDefault="005A044D" w:rsidP="005A044D">
            <w:pPr>
              <w:spacing w:after="0" w:line="240" w:lineRule="auto"/>
              <w:rPr>
                <w:rFonts w:ascii="Arial" w:eastAsia="Calibri" w:hAnsi="Arial" w:cs="Arial"/>
                <w:i/>
                <w:color w:val="000000"/>
                <w:shd w:val="clear" w:color="auto" w:fill="FFFFFF"/>
                <w:lang w:val="uk-UA"/>
              </w:rPr>
            </w:pPr>
            <w:bookmarkStart w:id="7" w:name="n212"/>
            <w:bookmarkStart w:id="8" w:name="n211"/>
            <w:bookmarkEnd w:id="7"/>
            <w:bookmarkEnd w:id="8"/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C37EE6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b/>
                <w:i/>
                <w:color w:val="000000"/>
                <w:lang w:val="uk-UA" w:eastAsia="uk-UA"/>
              </w:rPr>
              <w:t>Вироби для самоконтролю, призначені для вимірювання рівня цукру в крові</w:t>
            </w:r>
          </w:p>
        </w:tc>
      </w:tr>
    </w:tbl>
    <w:p w14:paraId="0F7AB607" w14:textId="77777777" w:rsidR="005A044D" w:rsidRPr="005A044D" w:rsidRDefault="005A044D" w:rsidP="005A044D">
      <w:pPr>
        <w:spacing w:after="0" w:line="240" w:lineRule="auto"/>
        <w:rPr>
          <w:rFonts w:ascii="Arial" w:eastAsia="Calibri" w:hAnsi="Arial" w:cs="Arial"/>
          <w:i/>
          <w:color w:val="000000"/>
          <w:shd w:val="clear" w:color="auto" w:fill="FFFFFF"/>
          <w:lang w:val="uk-UA"/>
        </w:rPr>
      </w:pPr>
    </w:p>
    <w:tbl>
      <w:tblPr>
        <w:tblW w:w="10065" w:type="dxa"/>
        <w:tblInd w:w="108" w:type="dxa"/>
        <w:tblLook w:val="04A0" w:firstRow="1" w:lastRow="0" w:firstColumn="1" w:lastColumn="0" w:noHBand="0" w:noVBand="1"/>
      </w:tblPr>
      <w:tblGrid>
        <w:gridCol w:w="284"/>
        <w:gridCol w:w="9781"/>
      </w:tblGrid>
      <w:tr w:rsidR="005A044D" w:rsidRPr="005A044D" w14:paraId="42CDABE3" w14:textId="77777777" w:rsidTr="005A044D">
        <w:trPr>
          <w:trHeight w:val="228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B52" w14:textId="77777777" w:rsidR="005A044D" w:rsidRPr="005A044D" w:rsidRDefault="005A044D" w:rsidP="005A044D">
            <w:pPr>
              <w:shd w:val="clear" w:color="auto" w:fill="FFFFFF"/>
              <w:spacing w:before="100" w:beforeAutospacing="1" w:after="100" w:afterAutospacing="1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lang w:val="uk-UA" w:eastAsia="uk-UA"/>
              </w:rPr>
            </w:pPr>
          </w:p>
        </w:tc>
        <w:tc>
          <w:tcPr>
            <w:tcW w:w="9781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DBBC26" w14:textId="77777777" w:rsidR="005A044D" w:rsidRPr="005A044D" w:rsidRDefault="005A044D" w:rsidP="005A044D">
            <w:pPr>
              <w:shd w:val="clear" w:color="auto" w:fill="FFFFFF"/>
              <w:spacing w:after="0" w:line="240" w:lineRule="auto"/>
              <w:ind w:left="-11" w:firstLine="11"/>
              <w:jc w:val="both"/>
              <w:textAlignment w:val="baseline"/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</w:pPr>
            <w:r w:rsidRPr="005A044D">
              <w:rPr>
                <w:rFonts w:ascii="Arial" w:eastAsia="Times New Roman" w:hAnsi="Arial" w:cs="Arial"/>
                <w:b/>
                <w:color w:val="000000"/>
                <w:lang w:val="uk-UA" w:eastAsia="uk-UA"/>
              </w:rPr>
              <w:t>3. Вироби для самоконтролю</w:t>
            </w:r>
          </w:p>
        </w:tc>
      </w:tr>
    </w:tbl>
    <w:p w14:paraId="6747F224" w14:textId="64987580" w:rsidR="005A044D" w:rsidRDefault="005A044D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47E0AC1B" w14:textId="11376446" w:rsidR="00662130" w:rsidRDefault="00662130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150E8A74" w14:textId="69E24061" w:rsidR="00662130" w:rsidRDefault="00662130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27CCCAF1" w14:textId="76924322" w:rsidR="00662130" w:rsidRDefault="00662130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64266968" w14:textId="77777777" w:rsidR="00662130" w:rsidRPr="007E4D2E" w:rsidRDefault="00662130" w:rsidP="005A044D">
      <w:pPr>
        <w:shd w:val="clear" w:color="auto" w:fill="FFFFFF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bCs/>
          <w:color w:val="000000"/>
          <w:bdr w:val="none" w:sz="0" w:space="0" w:color="auto" w:frame="1"/>
          <w:lang w:val="uk-UA" w:eastAsia="uk-UA"/>
        </w:rPr>
      </w:pPr>
    </w:p>
    <w:p w14:paraId="4E213548" w14:textId="77777777" w:rsidR="005A044D" w:rsidRPr="00B465CA" w:rsidRDefault="005A044D" w:rsidP="005A044D">
      <w:pPr>
        <w:shd w:val="clear" w:color="auto" w:fill="FFFFFF"/>
        <w:spacing w:after="0"/>
        <w:jc w:val="both"/>
        <w:textAlignment w:val="baseline"/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</w:pPr>
      <w:r w:rsidRPr="009547B3">
        <w:rPr>
          <w:rFonts w:ascii="Arial" w:eastAsia="Times New Roman" w:hAnsi="Arial" w:cs="Arial"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Детальний </w:t>
      </w:r>
      <w:r w:rsidRPr="00B465CA">
        <w:rPr>
          <w:rFonts w:ascii="Arial" w:eastAsia="Times New Roman" w:hAnsi="Arial" w:cs="Arial"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  <w:t>перелік виробів щодо яких подано заявку.</w:t>
      </w:r>
      <w:r w:rsidRPr="00B465CA">
        <w:rPr>
          <w:rFonts w:ascii="Arial" w:eastAsia="Times New Roman" w:hAnsi="Arial" w:cs="Arial"/>
          <w:b/>
          <w:bCs/>
          <w:i/>
          <w:color w:val="000000"/>
          <w:sz w:val="24"/>
          <w:szCs w:val="24"/>
          <w:bdr w:val="none" w:sz="0" w:space="0" w:color="auto" w:frame="1"/>
          <w:lang w:val="uk-UA" w:eastAsia="uk-UA"/>
        </w:rPr>
        <w:t xml:space="preserve"> </w:t>
      </w:r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 xml:space="preserve">Якщо виробництво здійснюється на різних виробничих </w:t>
      </w:r>
      <w:r w:rsidR="009547B3"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ділянках</w:t>
      </w:r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, то додати колонку, де зазначити назву та адресу в</w:t>
      </w:r>
      <w:proofErr w:type="spellStart"/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</w:rPr>
        <w:t>иробнич</w:t>
      </w:r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ої</w:t>
      </w:r>
      <w:proofErr w:type="spellEnd"/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</w:rPr>
        <w:t xml:space="preserve"> </w:t>
      </w:r>
      <w:proofErr w:type="spellStart"/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</w:rPr>
        <w:t>ділянк</w:t>
      </w:r>
      <w:proofErr w:type="spellEnd"/>
      <w:r w:rsidRPr="00B465CA">
        <w:rPr>
          <w:rFonts w:ascii="Arial" w:hAnsi="Arial" w:cs="Arial"/>
          <w:i/>
          <w:color w:val="000000"/>
          <w:sz w:val="24"/>
          <w:szCs w:val="28"/>
          <w:shd w:val="clear" w:color="auto" w:fill="FFFFFF"/>
          <w:lang w:val="uk-UA"/>
        </w:rPr>
        <w:t>и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1560"/>
        <w:gridCol w:w="2976"/>
        <w:gridCol w:w="3261"/>
      </w:tblGrid>
      <w:tr w:rsidR="005A044D" w:rsidRPr="007E4D2E" w14:paraId="1F5E7117" w14:textId="77777777" w:rsidTr="005A044D">
        <w:trPr>
          <w:trHeight w:val="15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5DBB4" w14:textId="77777777" w:rsidR="005A044D" w:rsidRPr="00B465CA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bookmarkStart w:id="9" w:name="n216"/>
            <w:bookmarkStart w:id="10" w:name="n215"/>
            <w:bookmarkStart w:id="11" w:name="n214"/>
            <w:bookmarkStart w:id="12" w:name="n213"/>
            <w:bookmarkEnd w:id="9"/>
            <w:bookmarkEnd w:id="10"/>
            <w:bookmarkEnd w:id="11"/>
            <w:bookmarkEnd w:id="12"/>
            <w:r w:rsidRPr="00B465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№ 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A6C58" w14:textId="77777777" w:rsidR="005A044D" w:rsidRPr="00B465CA" w:rsidRDefault="005A044D" w:rsidP="005A044D">
            <w:pPr>
              <w:spacing w:after="0" w:line="240" w:lineRule="auto"/>
              <w:ind w:left="-138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B465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вироби з переліку А / переліку В / для самоконтролю (зазначити "А", "В" або "для самоконтролю" відповідно)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AB51CC" w14:textId="77777777" w:rsidR="005A044D" w:rsidRPr="00B465CA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</w:pPr>
            <w:r w:rsidRPr="00B465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Код за каталогом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DD32E" w14:textId="77777777" w:rsidR="005A044D" w:rsidRPr="00B465CA" w:rsidRDefault="009547B3" w:rsidP="007E4D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B465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 xml:space="preserve">Назва виробу англійською мовою </w:t>
            </w:r>
            <w:r w:rsidRPr="00B465CA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(</w:t>
            </w:r>
            <w:r w:rsidRPr="00B465CA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val="uk-UA" w:eastAsia="ru-RU"/>
              </w:rPr>
              <w:t xml:space="preserve">або іншою мовою </w:t>
            </w:r>
            <w:r w:rsidRPr="00B465CA">
              <w:rPr>
                <w:rFonts w:ascii="Arial" w:eastAsia="Times New Roman" w:hAnsi="Arial" w:cs="Arial"/>
                <w:b/>
                <w:bCs/>
                <w:i/>
                <w:color w:val="000000"/>
                <w:sz w:val="18"/>
                <w:szCs w:val="20"/>
                <w:lang w:val="uk-UA" w:eastAsia="ru-RU"/>
              </w:rPr>
              <w:t>за необхідності</w:t>
            </w:r>
            <w:r w:rsidRPr="00B465CA">
              <w:rPr>
                <w:rFonts w:ascii="Arial" w:eastAsia="Times New Roman" w:hAnsi="Arial" w:cs="Arial"/>
                <w:b/>
                <w:i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B5DE9" w14:textId="77777777" w:rsidR="005A044D" w:rsidRPr="005A044D" w:rsidRDefault="005A044D" w:rsidP="007E4D2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ru-RU"/>
              </w:rPr>
            </w:pPr>
            <w:r w:rsidRPr="00B465CA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val="uk-UA" w:eastAsia="ru-RU"/>
              </w:rPr>
              <w:t>Назва медичного виробу українською мовою</w:t>
            </w:r>
          </w:p>
        </w:tc>
      </w:tr>
      <w:tr w:rsidR="005A044D" w:rsidRPr="007E4D2E" w14:paraId="16FD88B6" w14:textId="77777777" w:rsidTr="005A044D">
        <w:trPr>
          <w:trHeight w:val="73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30BD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6AAB" w14:textId="77777777" w:rsidR="005A044D" w:rsidRPr="005A044D" w:rsidRDefault="005A044D" w:rsidP="005A044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222C" w14:textId="77777777" w:rsidR="005A044D" w:rsidRPr="007E4D2E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3DC29" w14:textId="77777777" w:rsidR="005A044D" w:rsidRPr="005A044D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1D321" w14:textId="77777777" w:rsidR="005A044D" w:rsidRPr="005A044D" w:rsidRDefault="005A044D" w:rsidP="005A044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17725AED" w14:textId="77777777" w:rsidR="00380C00" w:rsidRPr="007E4D2E" w:rsidRDefault="00380C00">
      <w:pPr>
        <w:rPr>
          <w:rFonts w:ascii="Arial" w:hAnsi="Arial" w:cs="Arial"/>
          <w:b/>
          <w:sz w:val="24"/>
          <w:szCs w:val="24"/>
          <w:lang w:val="uk-UA"/>
        </w:rPr>
      </w:pPr>
    </w:p>
    <w:sectPr w:rsidR="00380C00" w:rsidRPr="007E4D2E" w:rsidSect="005A044D">
      <w:footerReference w:type="default" r:id="rId8"/>
      <w:pgSz w:w="11906" w:h="16838"/>
      <w:pgMar w:top="567" w:right="567" w:bottom="567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84057D" w14:textId="77777777" w:rsidR="00721FFB" w:rsidRDefault="00721FFB" w:rsidP="009073BE">
      <w:pPr>
        <w:spacing w:after="0" w:line="240" w:lineRule="auto"/>
      </w:pPr>
      <w:r>
        <w:separator/>
      </w:r>
    </w:p>
  </w:endnote>
  <w:endnote w:type="continuationSeparator" w:id="0">
    <w:p w14:paraId="27B0BD55" w14:textId="77777777" w:rsidR="00721FFB" w:rsidRDefault="00721FFB" w:rsidP="009073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MS Gothic"/>
    <w:panose1 w:val="020B0604020202020204"/>
    <w:charset w:val="80"/>
    <w:family w:val="roman"/>
    <w:pitch w:val="variable"/>
  </w:font>
  <w:font w:name="DejaVu Sans">
    <w:altName w:val="MS Gothic"/>
    <w:panose1 w:val="020B0604020202020204"/>
    <w:charset w:val="80"/>
    <w:family w:val="auto"/>
    <w:pitch w:val="variable"/>
  </w:font>
  <w:font w:name="Lohit Hindi">
    <w:altName w:val="MS Gothic"/>
    <w:panose1 w:val="020B0604020202020204"/>
    <w:charset w:val="8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C8149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right"/>
      <w:rPr>
        <w:rFonts w:ascii="Times New Roman" w:hAnsi="Times New Roman" w:cs="Times New Roman"/>
        <w:i/>
        <w:sz w:val="20"/>
        <w:lang w:val="uk-UA"/>
      </w:rPr>
    </w:pPr>
    <w:r w:rsidRPr="00FA3CC7">
      <w:rPr>
        <w:rFonts w:ascii="Times New Roman" w:hAnsi="Times New Roman" w:cs="Times New Roman"/>
        <w:i/>
        <w:sz w:val="20"/>
        <w:lang w:val="uk-UA"/>
      </w:rPr>
      <w:t xml:space="preserve">Сторінка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PAGE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666053">
      <w:rPr>
        <w:rFonts w:ascii="Times New Roman" w:hAnsi="Times New Roman" w:cs="Times New Roman"/>
        <w:i/>
        <w:noProof/>
        <w:sz w:val="20"/>
        <w:lang w:val="uk-UA"/>
      </w:rPr>
      <w:t>1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  <w:r w:rsidRPr="00FA3CC7">
      <w:rPr>
        <w:rFonts w:ascii="Times New Roman" w:hAnsi="Times New Roman" w:cs="Times New Roman"/>
        <w:i/>
        <w:sz w:val="20"/>
        <w:lang w:val="uk-UA"/>
      </w:rPr>
      <w:t xml:space="preserve"> з </w:t>
    </w:r>
    <w:r w:rsidRPr="00FA3CC7">
      <w:rPr>
        <w:rFonts w:ascii="Times New Roman" w:hAnsi="Times New Roman" w:cs="Times New Roman"/>
        <w:i/>
        <w:sz w:val="20"/>
        <w:lang w:val="uk-UA"/>
      </w:rPr>
      <w:fldChar w:fldCharType="begin"/>
    </w:r>
    <w:r w:rsidRPr="00FA3CC7">
      <w:rPr>
        <w:rFonts w:ascii="Times New Roman" w:hAnsi="Times New Roman" w:cs="Times New Roman"/>
        <w:i/>
        <w:sz w:val="20"/>
        <w:lang w:val="uk-UA"/>
      </w:rPr>
      <w:instrText>NUMPAGES  \* Arabic  \* MERGEFORMAT</w:instrText>
    </w:r>
    <w:r w:rsidRPr="00FA3CC7">
      <w:rPr>
        <w:rFonts w:ascii="Times New Roman" w:hAnsi="Times New Roman" w:cs="Times New Roman"/>
        <w:i/>
        <w:sz w:val="20"/>
        <w:lang w:val="uk-UA"/>
      </w:rPr>
      <w:fldChar w:fldCharType="separate"/>
    </w:r>
    <w:r w:rsidR="00666053">
      <w:rPr>
        <w:rFonts w:ascii="Times New Roman" w:hAnsi="Times New Roman" w:cs="Times New Roman"/>
        <w:i/>
        <w:noProof/>
        <w:sz w:val="20"/>
        <w:lang w:val="uk-UA"/>
      </w:rPr>
      <w:t>2</w:t>
    </w:r>
    <w:r w:rsidRPr="00FA3CC7">
      <w:rPr>
        <w:rFonts w:ascii="Times New Roman" w:hAnsi="Times New Roman" w:cs="Times New Roman"/>
        <w:i/>
        <w:sz w:val="20"/>
        <w:lang w:val="uk-UA"/>
      </w:rPr>
      <w:fldChar w:fldCharType="end"/>
    </w:r>
  </w:p>
  <w:p w14:paraId="4098A8DB" w14:textId="77777777" w:rsidR="00FA3CC7" w:rsidRPr="00FA3CC7" w:rsidRDefault="00FA3CC7" w:rsidP="006A0C87">
    <w:pPr>
      <w:pStyle w:val="aa"/>
      <w:tabs>
        <w:tab w:val="clear" w:pos="9355"/>
        <w:tab w:val="right" w:pos="10773"/>
      </w:tabs>
      <w:ind w:right="83"/>
      <w:jc w:val="both"/>
      <w:rPr>
        <w:rFonts w:ascii="Times New Roman" w:hAnsi="Times New Roman" w:cs="Times New Roman"/>
        <w:sz w:val="12"/>
        <w:lang w:val="uk-UA"/>
      </w:rPr>
    </w:pPr>
  </w:p>
  <w:p w14:paraId="3B92C382" w14:textId="0621E783" w:rsidR="009073BE" w:rsidRPr="008C4865" w:rsidRDefault="005A044D" w:rsidP="006A0C87">
    <w:pPr>
      <w:pStyle w:val="aa"/>
      <w:tabs>
        <w:tab w:val="clear" w:pos="4677"/>
        <w:tab w:val="clear" w:pos="9355"/>
        <w:tab w:val="center" w:pos="0"/>
        <w:tab w:val="right" w:pos="10065"/>
      </w:tabs>
      <w:ind w:right="83"/>
      <w:jc w:val="both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  <w:lang w:val="uk-UA"/>
      </w:rPr>
      <w:t>Ф-008-</w:t>
    </w:r>
    <w:r w:rsidRPr="009547B3">
      <w:rPr>
        <w:rFonts w:ascii="Times New Roman" w:hAnsi="Times New Roman" w:cs="Times New Roman"/>
        <w:sz w:val="20"/>
      </w:rPr>
      <w:t>2</w:t>
    </w:r>
    <w:r w:rsidR="006A0C87">
      <w:rPr>
        <w:rFonts w:ascii="Times New Roman" w:hAnsi="Times New Roman" w:cs="Times New Roman"/>
        <w:sz w:val="20"/>
        <w:lang w:val="uk-UA"/>
      </w:rPr>
      <w:t>1</w:t>
    </w:r>
    <w:r w:rsidR="006A0C87">
      <w:rPr>
        <w:rFonts w:ascii="Times New Roman" w:hAnsi="Times New Roman" w:cs="Times New Roman"/>
        <w:sz w:val="20"/>
        <w:lang w:val="uk-UA"/>
      </w:rPr>
      <w:tab/>
    </w:r>
    <w:r w:rsidR="003333AF" w:rsidRPr="008C4865">
      <w:rPr>
        <w:rFonts w:ascii="Times New Roman" w:hAnsi="Times New Roman" w:cs="Times New Roman"/>
        <w:sz w:val="20"/>
        <w:lang w:val="uk-UA"/>
      </w:rPr>
      <w:t>редакція</w:t>
    </w:r>
    <w:r w:rsidR="007534C4" w:rsidRPr="008C4865">
      <w:rPr>
        <w:rFonts w:ascii="Times New Roman" w:hAnsi="Times New Roman" w:cs="Times New Roman"/>
        <w:sz w:val="20"/>
        <w:lang w:val="uk-UA"/>
      </w:rPr>
      <w:t xml:space="preserve"> 0</w:t>
    </w:r>
    <w:r w:rsidR="00E66B38" w:rsidRPr="008C4865">
      <w:rPr>
        <w:rFonts w:ascii="Times New Roman" w:hAnsi="Times New Roman" w:cs="Times New Roman"/>
        <w:sz w:val="20"/>
      </w:rPr>
      <w:t>5</w:t>
    </w:r>
    <w:r w:rsidR="007534C4" w:rsidRPr="008C4865">
      <w:rPr>
        <w:rFonts w:ascii="Times New Roman" w:hAnsi="Times New Roman" w:cs="Times New Roman"/>
        <w:sz w:val="20"/>
        <w:lang w:val="uk-UA"/>
      </w:rPr>
      <w:t xml:space="preserve"> від </w:t>
    </w:r>
    <w:r w:rsidR="00E66B38" w:rsidRPr="008C4865">
      <w:rPr>
        <w:rFonts w:ascii="Times New Roman" w:hAnsi="Times New Roman" w:cs="Times New Roman"/>
        <w:sz w:val="20"/>
      </w:rPr>
      <w:t>14.04.2026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1D2CE8" w14:textId="77777777" w:rsidR="00721FFB" w:rsidRDefault="00721FFB" w:rsidP="009073BE">
      <w:pPr>
        <w:spacing w:after="0" w:line="240" w:lineRule="auto"/>
      </w:pPr>
      <w:r>
        <w:separator/>
      </w:r>
    </w:p>
  </w:footnote>
  <w:footnote w:type="continuationSeparator" w:id="0">
    <w:p w14:paraId="2EDA46A0" w14:textId="77777777" w:rsidR="00721FFB" w:rsidRDefault="00721FFB" w:rsidP="009073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6597"/>
    <w:rsid w:val="00012445"/>
    <w:rsid w:val="00071067"/>
    <w:rsid w:val="000F3251"/>
    <w:rsid w:val="0018771A"/>
    <w:rsid w:val="00193F16"/>
    <w:rsid w:val="001E7EB3"/>
    <w:rsid w:val="002168D4"/>
    <w:rsid w:val="00221D35"/>
    <w:rsid w:val="002B5661"/>
    <w:rsid w:val="002F5065"/>
    <w:rsid w:val="003333AF"/>
    <w:rsid w:val="00336597"/>
    <w:rsid w:val="00350C59"/>
    <w:rsid w:val="00380C00"/>
    <w:rsid w:val="004A77A0"/>
    <w:rsid w:val="00514F38"/>
    <w:rsid w:val="00517EA7"/>
    <w:rsid w:val="005A044D"/>
    <w:rsid w:val="005E5E66"/>
    <w:rsid w:val="00622503"/>
    <w:rsid w:val="00662130"/>
    <w:rsid w:val="00666053"/>
    <w:rsid w:val="006A0C87"/>
    <w:rsid w:val="00721FFB"/>
    <w:rsid w:val="007534C4"/>
    <w:rsid w:val="0075472B"/>
    <w:rsid w:val="007A641D"/>
    <w:rsid w:val="007B7711"/>
    <w:rsid w:val="007C72DE"/>
    <w:rsid w:val="007E4D2E"/>
    <w:rsid w:val="00834B8F"/>
    <w:rsid w:val="00844E4F"/>
    <w:rsid w:val="00870772"/>
    <w:rsid w:val="008C4865"/>
    <w:rsid w:val="008F104A"/>
    <w:rsid w:val="00902148"/>
    <w:rsid w:val="00905A69"/>
    <w:rsid w:val="009073BE"/>
    <w:rsid w:val="009547B3"/>
    <w:rsid w:val="00A30901"/>
    <w:rsid w:val="00A40047"/>
    <w:rsid w:val="00B465CA"/>
    <w:rsid w:val="00BE433B"/>
    <w:rsid w:val="00CA3064"/>
    <w:rsid w:val="00D53284"/>
    <w:rsid w:val="00D63FD9"/>
    <w:rsid w:val="00D77271"/>
    <w:rsid w:val="00E66B38"/>
    <w:rsid w:val="00E92A73"/>
    <w:rsid w:val="00EE623D"/>
    <w:rsid w:val="00FA3CC7"/>
    <w:rsid w:val="00FC7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1BAF4F"/>
  <w15:docId w15:val="{4C967E66-C22B-4772-A5A6-4C40C293F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659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6597"/>
    <w:rPr>
      <w:color w:val="800080"/>
      <w:u w:val="single"/>
    </w:rPr>
  </w:style>
  <w:style w:type="paragraph" w:customStyle="1" w:styleId="xl65">
    <w:name w:val="xl65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33659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3365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380C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B5661"/>
    <w:pPr>
      <w:widowControl w:val="0"/>
      <w:suppressLineNumbers/>
      <w:tabs>
        <w:tab w:val="center" w:pos="7285"/>
        <w:tab w:val="right" w:pos="14570"/>
      </w:tabs>
      <w:suppressAutoHyphens/>
      <w:spacing w:after="0" w:line="240" w:lineRule="auto"/>
    </w:pPr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character" w:customStyle="1" w:styleId="a6">
    <w:name w:val="Верхний колонтитул Знак"/>
    <w:basedOn w:val="a0"/>
    <w:link w:val="a5"/>
    <w:uiPriority w:val="99"/>
    <w:rsid w:val="002B5661"/>
    <w:rPr>
      <w:rFonts w:ascii="Liberation Serif" w:eastAsia="DejaVu Sans" w:hAnsi="Liberation Serif" w:cs="Lohit Hindi"/>
      <w:kern w:val="1"/>
      <w:sz w:val="24"/>
      <w:szCs w:val="24"/>
      <w:lang w:eastAsia="zh-CN" w:bidi="hi-IN"/>
    </w:rPr>
  </w:style>
  <w:style w:type="paragraph" w:styleId="a7">
    <w:name w:val="List Paragraph"/>
    <w:basedOn w:val="a"/>
    <w:uiPriority w:val="34"/>
    <w:qFormat/>
    <w:rsid w:val="005E5E66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val="uk-UA"/>
    </w:rPr>
  </w:style>
  <w:style w:type="paragraph" w:styleId="a8">
    <w:name w:val="Balloon Text"/>
    <w:basedOn w:val="a"/>
    <w:link w:val="a9"/>
    <w:uiPriority w:val="99"/>
    <w:semiHidden/>
    <w:unhideWhenUsed/>
    <w:rsid w:val="00FC71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714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073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0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0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mailto:info@uca.u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312</Words>
  <Characters>1991</Characters>
  <Application>Microsoft Office Word</Application>
  <DocSecurity>0</DocSecurity>
  <Lines>104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Mariia Khvorostyna</cp:lastModifiedBy>
  <cp:revision>28</cp:revision>
  <cp:lastPrinted>2026-04-17T07:25:00Z</cp:lastPrinted>
  <dcterms:created xsi:type="dcterms:W3CDTF">2017-08-22T16:07:00Z</dcterms:created>
  <dcterms:modified xsi:type="dcterms:W3CDTF">2026-05-08T11:23:00Z</dcterms:modified>
</cp:coreProperties>
</file>